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B6981" w14:textId="261CE3EA" w:rsidR="00E93185" w:rsidRDefault="00B2659E">
      <w:r>
        <w:t>Парковки не требуются</w:t>
      </w:r>
    </w:p>
    <w:p w14:paraId="3D605E07" w14:textId="477AD332" w:rsidR="00B2659E" w:rsidRDefault="00B2659E">
      <w:r>
        <w:t>Примыкания к дорогам общего пользования нет</w:t>
      </w:r>
    </w:p>
    <w:p w14:paraId="4E04FF9A" w14:textId="3A82FBFF" w:rsidR="00B2659E" w:rsidRDefault="00B2659E">
      <w:r>
        <w:t>Въезд выезд на территорию предприятия через КПП</w:t>
      </w:r>
    </w:p>
    <w:p w14:paraId="4E0A3AFB" w14:textId="547E9869" w:rsidR="00B2659E" w:rsidRDefault="00B2659E">
      <w:r>
        <w:t>Свободную от застройки территорию покрыть газоном, без высадки деревьев и кустарников.</w:t>
      </w:r>
    </w:p>
    <w:sectPr w:rsidR="00B26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DDC"/>
    <w:rsid w:val="001B5DDC"/>
    <w:rsid w:val="00B2659E"/>
    <w:rsid w:val="00E9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4C6A1"/>
  <w15:chartTrackingRefBased/>
  <w15:docId w15:val="{66315C4A-9D65-4F22-9815-332316A5D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Мухаметгалеев Тимур Рамилевич</dc:creator>
  <cp:keywords/>
  <dc:description/>
  <cp:lastModifiedBy>Мухаметгалеев Тимур Рамилевич</cp:lastModifiedBy>
  <cp:revision>2</cp:revision>
  <dcterms:created xsi:type="dcterms:W3CDTF">2025-10-24T08:04:00Z</dcterms:created>
  <dcterms:modified xsi:type="dcterms:W3CDTF">2025-10-24T08:05:00Z</dcterms:modified>
</cp:coreProperties>
</file>